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033480DD" w:rsidR="000618FE" w:rsidRPr="0057248B" w:rsidRDefault="005A1EFD" w:rsidP="0065017E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 xml:space="preserve">: </w:t>
      </w:r>
      <w:proofErr w:type="spellStart"/>
      <w:r w:rsidR="00046614" w:rsidRPr="00046614">
        <w:rPr>
          <w:rFonts w:ascii="Arial" w:hAnsi="Arial" w:cs="Arial"/>
        </w:rPr>
        <w:t>Pelayanan</w:t>
      </w:r>
      <w:proofErr w:type="spellEnd"/>
      <w:r w:rsidR="00046614" w:rsidRPr="00046614">
        <w:rPr>
          <w:rFonts w:ascii="Arial" w:hAnsi="Arial" w:cs="Arial"/>
        </w:rPr>
        <w:t xml:space="preserve"> </w:t>
      </w:r>
      <w:proofErr w:type="spellStart"/>
      <w:r w:rsidR="00046614" w:rsidRPr="00046614">
        <w:rPr>
          <w:rFonts w:ascii="Arial" w:hAnsi="Arial" w:cs="Arial"/>
        </w:rPr>
        <w:t>Permohonan</w:t>
      </w:r>
      <w:proofErr w:type="spellEnd"/>
      <w:r w:rsidR="00046614" w:rsidRPr="00046614">
        <w:rPr>
          <w:rFonts w:ascii="Arial" w:hAnsi="Arial" w:cs="Arial"/>
        </w:rPr>
        <w:t xml:space="preserve"> </w:t>
      </w:r>
      <w:proofErr w:type="spellStart"/>
      <w:r w:rsidR="00046614" w:rsidRPr="00046614">
        <w:rPr>
          <w:rFonts w:ascii="Arial" w:hAnsi="Arial" w:cs="Arial"/>
        </w:rPr>
        <w:t>Penetapan</w:t>
      </w:r>
      <w:proofErr w:type="spellEnd"/>
      <w:r w:rsidR="00046614" w:rsidRPr="00046614">
        <w:rPr>
          <w:rFonts w:ascii="Arial" w:hAnsi="Arial" w:cs="Arial"/>
        </w:rPr>
        <w:t xml:space="preserve"> </w:t>
      </w:r>
      <w:proofErr w:type="spellStart"/>
      <w:r w:rsidR="00046614" w:rsidRPr="00046614">
        <w:rPr>
          <w:rFonts w:ascii="Arial" w:hAnsi="Arial" w:cs="Arial"/>
        </w:rPr>
        <w:t>Klasifikasi</w:t>
      </w:r>
      <w:proofErr w:type="spellEnd"/>
      <w:r w:rsidR="00046614" w:rsidRPr="00046614">
        <w:rPr>
          <w:rFonts w:ascii="Arial" w:hAnsi="Arial" w:cs="Arial"/>
        </w:rPr>
        <w:t xml:space="preserve"> </w:t>
      </w:r>
      <w:proofErr w:type="spellStart"/>
      <w:r w:rsidR="00046614" w:rsidRPr="00046614">
        <w:rPr>
          <w:rFonts w:ascii="Arial" w:hAnsi="Arial" w:cs="Arial"/>
        </w:rPr>
        <w:t>Sebelum</w:t>
      </w:r>
      <w:proofErr w:type="spellEnd"/>
      <w:r w:rsidR="00046614" w:rsidRPr="00046614">
        <w:rPr>
          <w:rFonts w:ascii="Arial" w:hAnsi="Arial" w:cs="Arial"/>
        </w:rPr>
        <w:t xml:space="preserve"> </w:t>
      </w:r>
      <w:proofErr w:type="spellStart"/>
      <w:r w:rsidR="00046614" w:rsidRPr="00046614">
        <w:rPr>
          <w:rFonts w:ascii="Arial" w:hAnsi="Arial" w:cs="Arial"/>
        </w:rPr>
        <w:t>Impor</w:t>
      </w:r>
      <w:proofErr w:type="spellEnd"/>
      <w:r w:rsidR="00046614" w:rsidRPr="00046614">
        <w:rPr>
          <w:rFonts w:ascii="Arial" w:hAnsi="Arial" w:cs="Arial"/>
        </w:rPr>
        <w:t xml:space="preserve"> (PKSI)</w:t>
      </w:r>
    </w:p>
    <w:p w14:paraId="5049AFA5" w14:textId="548C5A2B" w:rsidR="005A1EFD" w:rsidRPr="00FD3B03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F2070D">
        <w:rPr>
          <w:rFonts w:ascii="Arial" w:hAnsi="Arial" w:cs="Arial"/>
        </w:rPr>
        <w:t>2</w:t>
      </w:r>
    </w:p>
    <w:p w14:paraId="5D751C87" w14:textId="1CF54EDA" w:rsidR="005A1EFD" w:rsidRDefault="005A1EFD" w:rsidP="00F2070D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5017E">
        <w:rPr>
          <w:rFonts w:ascii="Arial" w:hAnsi="Arial" w:cs="Arial"/>
        </w:rPr>
        <w:t>2</w:t>
      </w:r>
      <w:r w:rsidR="00046614">
        <w:rPr>
          <w:rFonts w:ascii="Arial" w:hAnsi="Arial" w:cs="Arial"/>
        </w:rPr>
        <w:t>4</w:t>
      </w:r>
    </w:p>
    <w:p w14:paraId="7A7983A4" w14:textId="2520B466" w:rsidR="00AD1804" w:rsidRDefault="00AD1804" w:rsidP="00AD180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proofErr w:type="spellStart"/>
      <w:proofErr w:type="gramStart"/>
      <w:r w:rsidRPr="00AD1804">
        <w:rPr>
          <w:rFonts w:ascii="Arial" w:hAnsi="Arial" w:cs="Arial"/>
        </w:rPr>
        <w:t>Komponen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Standar</w:t>
      </w:r>
      <w:proofErr w:type="spellEnd"/>
      <w:proofErr w:type="gram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 yang  </w:t>
      </w:r>
      <w:proofErr w:type="spellStart"/>
      <w:r w:rsidRPr="00AD1804">
        <w:rPr>
          <w:rFonts w:ascii="Arial" w:hAnsi="Arial" w:cs="Arial"/>
        </w:rPr>
        <w:t>terkait</w:t>
      </w:r>
      <w:proofErr w:type="spellEnd"/>
      <w:r w:rsidRPr="00AD1804">
        <w:rPr>
          <w:rFonts w:ascii="Arial" w:hAnsi="Arial" w:cs="Arial"/>
        </w:rPr>
        <w:t xml:space="preserve">  </w:t>
      </w:r>
      <w:proofErr w:type="spellStart"/>
      <w:r w:rsidRPr="00AD1804">
        <w:rPr>
          <w:rFonts w:ascii="Arial" w:hAnsi="Arial" w:cs="Arial"/>
        </w:rPr>
        <w:t>dengan</w:t>
      </w:r>
      <w:proofErr w:type="spellEnd"/>
      <w:r w:rsidRPr="00AD1804">
        <w:rPr>
          <w:rFonts w:ascii="Arial" w:hAnsi="Arial" w:cs="Arial"/>
        </w:rPr>
        <w:t xml:space="preserve">  proses  </w:t>
      </w:r>
      <w:proofErr w:type="spellStart"/>
      <w:r w:rsidRPr="00AD1804">
        <w:rPr>
          <w:rFonts w:ascii="Arial" w:hAnsi="Arial" w:cs="Arial"/>
        </w:rPr>
        <w:t>penyampaian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pelayanan</w:t>
      </w:r>
      <w:proofErr w:type="spellEnd"/>
      <w:r w:rsidRPr="00AD1804">
        <w:rPr>
          <w:rFonts w:ascii="Arial" w:hAnsi="Arial" w:cs="Arial"/>
        </w:rPr>
        <w:t xml:space="preserve"> </w:t>
      </w:r>
      <w:proofErr w:type="spellStart"/>
      <w:r w:rsidRPr="00AD1804">
        <w:rPr>
          <w:rFonts w:ascii="Arial" w:hAnsi="Arial" w:cs="Arial"/>
        </w:rPr>
        <w:t>meliputi</w:t>
      </w:r>
      <w:proofErr w:type="spellEnd"/>
      <w:r w:rsidRPr="00AD1804">
        <w:rPr>
          <w:rFonts w:ascii="Arial" w:hAnsi="Arial" w:cs="Arial"/>
        </w:rPr>
        <w:t>:</w:t>
      </w:r>
    </w:p>
    <w:tbl>
      <w:tblPr>
        <w:tblW w:w="96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6656"/>
      </w:tblGrid>
      <w:tr w:rsidR="00046614" w:rsidRPr="00046614" w14:paraId="392B87BB" w14:textId="77777777" w:rsidTr="002A4B8E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90C95" w14:textId="5321EEC3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48672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Komponen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6A6D8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Uraian</w:t>
            </w:r>
            <w:proofErr w:type="spellEnd"/>
          </w:p>
        </w:tc>
      </w:tr>
      <w:tr w:rsidR="00046614" w:rsidRPr="00046614" w14:paraId="25A7561D" w14:textId="77777777" w:rsidTr="002A4B8E">
        <w:trPr>
          <w:trHeight w:hRule="exact" w:val="446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2F3EA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42FD3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Persyaratan</w:t>
            </w:r>
            <w:proofErr w:type="spellEnd"/>
          </w:p>
          <w:p w14:paraId="1ABB8700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6BA35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 xml:space="preserve">1.   </w:t>
            </w:r>
            <w:proofErr w:type="spellStart"/>
            <w:proofErr w:type="gramStart"/>
            <w:r w:rsidRPr="00046614">
              <w:rPr>
                <w:rFonts w:ascii="Arial" w:hAnsi="Arial" w:cs="Arial"/>
                <w:lang w:val="en-US"/>
              </w:rPr>
              <w:t>Formulir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Permohonan</w:t>
            </w:r>
            <w:proofErr w:type="spellEnd"/>
            <w:proofErr w:type="gramEnd"/>
            <w:r w:rsidRPr="0004661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Klasifikasi</w:t>
            </w:r>
            <w:proofErr w:type="spellEnd"/>
          </w:p>
          <w:p w14:paraId="7992475C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Impor</w:t>
            </w:r>
            <w:proofErr w:type="spellEnd"/>
            <w:proofErr w:type="gramStart"/>
            <w:r w:rsidRPr="00046614">
              <w:rPr>
                <w:rFonts w:ascii="Arial" w:hAnsi="Arial" w:cs="Arial"/>
                <w:lang w:val="en-US"/>
              </w:rPr>
              <w:t xml:space="preserve">   (</w:t>
            </w:r>
            <w:proofErr w:type="gramEnd"/>
            <w:r w:rsidRPr="00046614">
              <w:rPr>
                <w:rFonts w:ascii="Arial" w:hAnsi="Arial" w:cs="Arial"/>
                <w:lang w:val="en-US"/>
              </w:rPr>
              <w:t xml:space="preserve">PKSI) 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 PMK   No.</w:t>
            </w:r>
          </w:p>
          <w:p w14:paraId="7BC898E4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194/PMK.04/2016</w:t>
            </w:r>
          </w:p>
          <w:p w14:paraId="599E686D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2.   NIB</w:t>
            </w:r>
          </w:p>
          <w:p w14:paraId="2D18F258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3.   NPWP</w:t>
            </w:r>
          </w:p>
          <w:p w14:paraId="3115DE28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4.</w:t>
            </w:r>
            <w:r w:rsidRPr="0004661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lain yang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berkaitan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identitas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perusahaan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pemohon</w:t>
            </w:r>
            <w:proofErr w:type="spellEnd"/>
          </w:p>
          <w:p w14:paraId="2EF8633F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5.   Material Safety Data Sheet</w:t>
            </w:r>
          </w:p>
          <w:p w14:paraId="0A044301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6.   Certificate of Analysis</w:t>
            </w:r>
          </w:p>
          <w:p w14:paraId="608B2C0B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7.   Milling Certificate</w:t>
            </w:r>
          </w:p>
          <w:p w14:paraId="5625820E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 xml:space="preserve">8. 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Brosur</w:t>
            </w:r>
            <w:proofErr w:type="spellEnd"/>
          </w:p>
          <w:p w14:paraId="77FB27AD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 xml:space="preserve">9. 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Katalog</w:t>
            </w:r>
            <w:proofErr w:type="spellEnd"/>
          </w:p>
          <w:p w14:paraId="792E1AD2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 xml:space="preserve">10. Data     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lain    </w:t>
            </w:r>
            <w:proofErr w:type="gramStart"/>
            <w:r w:rsidRPr="00046614">
              <w:rPr>
                <w:rFonts w:ascii="Arial" w:hAnsi="Arial" w:cs="Arial"/>
                <w:lang w:val="en-US"/>
              </w:rPr>
              <w:t xml:space="preserve">yang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menjelaskan</w:t>
            </w:r>
            <w:proofErr w:type="spellEnd"/>
            <w:proofErr w:type="gram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spesifikasi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komposisi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fungsi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dsb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>.</w:t>
            </w:r>
          </w:p>
          <w:p w14:paraId="78C7D79B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11. Contoh Barang</w:t>
            </w:r>
          </w:p>
        </w:tc>
      </w:tr>
      <w:tr w:rsidR="00046614" w:rsidRPr="00046614" w14:paraId="1BE37BB4" w14:textId="77777777" w:rsidTr="002A4B8E">
        <w:trPr>
          <w:trHeight w:hRule="exact" w:val="6352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F534E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B96BA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Mekanisme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Prosedur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22AAB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1.</w:t>
            </w:r>
            <w:r w:rsidRPr="0004661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Importir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menyerahkan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kepada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J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enderal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proofErr w:type="gramStart"/>
            <w:r w:rsidRPr="00046614">
              <w:rPr>
                <w:rFonts w:ascii="Arial" w:hAnsi="Arial" w:cs="Arial"/>
                <w:lang w:val="en-US"/>
              </w:rPr>
              <w:t>u,p</w:t>
            </w:r>
            <w:proofErr w:type="spellEnd"/>
            <w:proofErr w:type="gram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Teknis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format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sebagaimana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tercantum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Lampiran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Huruf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A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Peraturan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Menteri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Keuangan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194/PMK.04/2016</w:t>
            </w:r>
          </w:p>
          <w:p w14:paraId="238BDECE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2.</w:t>
            </w:r>
            <w:r w:rsidRPr="0004661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46614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dokumen</w:t>
            </w:r>
            <w:proofErr w:type="spellEnd"/>
            <w:proofErr w:type="gramEnd"/>
            <w:r w:rsidRPr="0004661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permohonan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 data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teknis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contoh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diperlukan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uji lab)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diserahkan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Teknis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>, Gedung Kalimantan, Kantor Pusat DJ BC</w:t>
            </w:r>
          </w:p>
          <w:p w14:paraId="47EF41E7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3.</w:t>
            </w:r>
            <w:r w:rsidRPr="00046614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046614">
              <w:rPr>
                <w:rFonts w:ascii="Arial" w:hAnsi="Arial" w:cs="Arial"/>
                <w:lang w:val="en-US"/>
              </w:rPr>
              <w:t>Disposisi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dokumen</w:t>
            </w:r>
            <w:proofErr w:type="spellEnd"/>
            <w:proofErr w:type="gramEnd"/>
            <w:r w:rsidRPr="0004661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berjenjang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Teknis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Kepabeanan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Kasubdit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Klasifikasi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Seksi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Klasifikasi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sampai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Pelaksana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Pemeriksa</w:t>
            </w:r>
            <w:proofErr w:type="spellEnd"/>
          </w:p>
          <w:p w14:paraId="40C0162E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 xml:space="preserve">4. 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Penelitian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penyusunan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jawaban</w:t>
            </w:r>
            <w:proofErr w:type="spellEnd"/>
          </w:p>
          <w:p w14:paraId="241FC5B1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(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Permintaan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atau</w:t>
            </w:r>
          </w:p>
          <w:p w14:paraId="71EFEF1D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 xml:space="preserve">Keputusan PKSI) oleh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Pelaksana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Pemeriksa</w:t>
            </w:r>
            <w:proofErr w:type="spellEnd"/>
          </w:p>
          <w:p w14:paraId="1CB5273F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5.</w:t>
            </w:r>
            <w:r w:rsidRPr="0004661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Pengujian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   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Laboratorium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      oleh      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Balai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Laboratorium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(BLBC)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hal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diperlukan</w:t>
            </w:r>
            <w:proofErr w:type="spellEnd"/>
          </w:p>
          <w:p w14:paraId="6CAF4B2A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6.</w:t>
            </w:r>
            <w:r w:rsidRPr="00046614">
              <w:rPr>
                <w:rFonts w:ascii="Arial" w:hAnsi="Arial" w:cs="Arial"/>
                <w:lang w:val="en-US"/>
              </w:rPr>
              <w:tab/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Persetujuan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atas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Permintaan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Data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Tambahan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Penolakan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Keputusan PKSI)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berjenjang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Kepala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Seksi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terkait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Kasubdit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Klasifikasi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Barang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Teknis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Kepabeanan</w:t>
            </w:r>
            <w:proofErr w:type="spellEnd"/>
          </w:p>
        </w:tc>
      </w:tr>
      <w:tr w:rsidR="00046614" w:rsidRPr="00046614" w14:paraId="33338A5F" w14:textId="77777777" w:rsidTr="002A4B8E">
        <w:trPr>
          <w:trHeight w:hRule="exact" w:val="60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D5C2C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5A4CD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Jangka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Waktu</w:t>
            </w:r>
          </w:p>
          <w:p w14:paraId="1FE03BBF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Penyelesaian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0C35C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30 (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puluh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hari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sejak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dokumen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diterima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lengkap dan sesuai</w:t>
            </w:r>
          </w:p>
        </w:tc>
      </w:tr>
      <w:tr w:rsidR="00046614" w:rsidRPr="00046614" w14:paraId="6D199522" w14:textId="77777777" w:rsidTr="002A4B8E">
        <w:trPr>
          <w:trHeight w:hRule="exact" w:val="795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0325B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8B0B7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Biaya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tarif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90264A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dipungut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biaya</w:t>
            </w:r>
            <w:proofErr w:type="spellEnd"/>
          </w:p>
        </w:tc>
      </w:tr>
      <w:tr w:rsidR="00046614" w:rsidRPr="00046614" w14:paraId="2948F2D5" w14:textId="77777777" w:rsidTr="002A4B8E">
        <w:trPr>
          <w:trHeight w:hRule="exact" w:val="177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B38A9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r w:rsidRPr="00046614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94FE2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Produk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Pelayanan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A7C8C" w14:textId="77777777" w:rsidR="00046614" w:rsidRPr="00046614" w:rsidRDefault="00046614" w:rsidP="00BC4D2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046614">
              <w:rPr>
                <w:rFonts w:ascii="Arial" w:hAnsi="Arial" w:cs="Arial"/>
                <w:lang w:val="en-US"/>
              </w:rPr>
              <w:t>Penetapan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Klasifikasi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Sebelum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046614">
              <w:rPr>
                <w:rFonts w:ascii="Arial" w:hAnsi="Arial" w:cs="Arial"/>
                <w:lang w:val="en-US"/>
              </w:rPr>
              <w:t>Impor</w:t>
            </w:r>
            <w:proofErr w:type="spellEnd"/>
            <w:r w:rsidRPr="00046614">
              <w:rPr>
                <w:rFonts w:ascii="Arial" w:hAnsi="Arial" w:cs="Arial"/>
                <w:lang w:val="en-US"/>
              </w:rPr>
              <w:t xml:space="preserve"> (PKSI)</w:t>
            </w:r>
          </w:p>
        </w:tc>
      </w:tr>
      <w:tr w:rsidR="002A4B8E" w:rsidRPr="00046614" w14:paraId="2786B2D6" w14:textId="77777777" w:rsidTr="002A4B8E">
        <w:trPr>
          <w:trHeight w:hRule="exact" w:val="3539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D2235" w14:textId="0E552116" w:rsidR="002A4B8E" w:rsidRPr="00046614" w:rsidRDefault="002A4B8E" w:rsidP="00BC4D2E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6.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5F669" w14:textId="0CBBAF10" w:rsidR="002A4B8E" w:rsidRPr="00046614" w:rsidRDefault="002A4B8E" w:rsidP="00BC4D2E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Saran dan </w:t>
            </w:r>
            <w:proofErr w:type="spellStart"/>
            <w:r>
              <w:rPr>
                <w:rFonts w:ascii="Arial" w:hAnsi="Arial" w:cs="Arial"/>
                <w:lang w:val="en-US"/>
              </w:rPr>
              <w:t>Masukan</w:t>
            </w:r>
            <w:proofErr w:type="spellEnd"/>
          </w:p>
        </w:tc>
        <w:tc>
          <w:tcPr>
            <w:tcW w:w="6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0032" w14:textId="77777777" w:rsidR="002A4B8E" w:rsidRPr="002A4B8E" w:rsidRDefault="002A4B8E" w:rsidP="002A4B8E">
            <w:pPr>
              <w:spacing w:after="0"/>
              <w:rPr>
                <w:rFonts w:ascii="Arial" w:hAnsi="Arial" w:cs="Arial"/>
                <w:lang w:val="en-US"/>
              </w:rPr>
            </w:pPr>
            <w:r w:rsidRPr="002A4B8E">
              <w:rPr>
                <w:rFonts w:ascii="Arial" w:hAnsi="Arial" w:cs="Arial"/>
                <w:lang w:val="en-US"/>
              </w:rPr>
              <w:t>1.</w:t>
            </w:r>
            <w:r w:rsidRPr="002A4B8E">
              <w:rPr>
                <w:rFonts w:ascii="Arial" w:hAnsi="Arial" w:cs="Arial"/>
                <w:lang w:val="en-US"/>
              </w:rPr>
              <w:tab/>
            </w:r>
            <w:proofErr w:type="spellStart"/>
            <w:proofErr w:type="gramStart"/>
            <w:r w:rsidRPr="002A4B8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2A4B8E">
              <w:rPr>
                <w:rFonts w:ascii="Arial" w:hAnsi="Arial" w:cs="Arial"/>
                <w:lang w:val="en-US"/>
              </w:rPr>
              <w:t xml:space="preserve">Saran,   dan  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 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disampaikan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 on  line 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     Masyarakat      (SIPUMA)      di http://www.beacukai.go.id/pengaduan.html atau                          ke                          email pengaduan.beacukai@customs.go.id</w:t>
            </w:r>
          </w:p>
          <w:p w14:paraId="5E345D65" w14:textId="77777777" w:rsidR="002A4B8E" w:rsidRPr="002A4B8E" w:rsidRDefault="002A4B8E" w:rsidP="002A4B8E">
            <w:pPr>
              <w:spacing w:after="0"/>
              <w:rPr>
                <w:rFonts w:ascii="Arial" w:hAnsi="Arial" w:cs="Arial"/>
                <w:lang w:val="en-US"/>
              </w:rPr>
            </w:pPr>
            <w:r w:rsidRPr="002A4B8E">
              <w:rPr>
                <w:rFonts w:ascii="Arial" w:hAnsi="Arial" w:cs="Arial"/>
                <w:lang w:val="en-US"/>
              </w:rPr>
              <w:t xml:space="preserve">2.  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, saran, dan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langsung via</w:t>
            </w:r>
          </w:p>
          <w:p w14:paraId="19EFE6BA" w14:textId="77777777" w:rsidR="002A4B8E" w:rsidRPr="002A4B8E" w:rsidRDefault="002A4B8E" w:rsidP="002A4B8E">
            <w:pPr>
              <w:spacing w:after="0"/>
              <w:rPr>
                <w:rFonts w:ascii="Arial" w:hAnsi="Arial" w:cs="Arial"/>
                <w:lang w:val="en-US"/>
              </w:rPr>
            </w:pPr>
            <w:proofErr w:type="spellStart"/>
            <w:r w:rsidRPr="002A4B8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telephone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(021) 1500 225 (Bravo Bea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)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faksimile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(021) 4890966 dan Surat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d.a.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Direktur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Internal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Direktorat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Jenderal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Bea dan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Cukai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Jl. Ahmad Yani By Pass -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Rawamangun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>, Jakarta Timur Jakarta – 13230</w:t>
            </w:r>
          </w:p>
          <w:p w14:paraId="4C7B0BF6" w14:textId="23732ACA" w:rsidR="002A4B8E" w:rsidRPr="00046614" w:rsidRDefault="002A4B8E" w:rsidP="002A4B8E">
            <w:pPr>
              <w:spacing w:after="0"/>
              <w:rPr>
                <w:rFonts w:ascii="Arial" w:hAnsi="Arial" w:cs="Arial"/>
                <w:lang w:val="en-US"/>
              </w:rPr>
            </w:pPr>
            <w:r w:rsidRPr="002A4B8E">
              <w:rPr>
                <w:rFonts w:ascii="Arial" w:hAnsi="Arial" w:cs="Arial"/>
                <w:lang w:val="en-US"/>
              </w:rPr>
              <w:t>3.</w:t>
            </w:r>
            <w:r w:rsidRPr="002A4B8E">
              <w:rPr>
                <w:rFonts w:ascii="Arial" w:hAnsi="Arial" w:cs="Arial"/>
                <w:lang w:val="en-US"/>
              </w:rPr>
              <w:tab/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Menyampaikan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   </w:t>
            </w:r>
            <w:proofErr w:type="spellStart"/>
            <w:proofErr w:type="gramStart"/>
            <w:r w:rsidRPr="002A4B8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,   </w:t>
            </w:r>
            <w:proofErr w:type="gramEnd"/>
            <w:r w:rsidRPr="002A4B8E">
              <w:rPr>
                <w:rFonts w:ascii="Arial" w:hAnsi="Arial" w:cs="Arial"/>
                <w:lang w:val="en-US"/>
              </w:rPr>
              <w:t xml:space="preserve"> saran,    dan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langsung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Unit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Kepatuhan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Internal di Unit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ybs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melalui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saluran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pengaduan</w:t>
            </w:r>
            <w:proofErr w:type="spellEnd"/>
            <w:r w:rsidRPr="002A4B8E">
              <w:rPr>
                <w:rFonts w:ascii="Arial" w:hAnsi="Arial" w:cs="Arial"/>
                <w:lang w:val="en-US"/>
              </w:rPr>
              <w:t xml:space="preserve"> masing-masing unit </w:t>
            </w:r>
            <w:proofErr w:type="spellStart"/>
            <w:r w:rsidRPr="002A4B8E">
              <w:rPr>
                <w:rFonts w:ascii="Arial" w:hAnsi="Arial" w:cs="Arial"/>
                <w:lang w:val="en-US"/>
              </w:rPr>
              <w:t>kerja</w:t>
            </w:r>
            <w:proofErr w:type="spellEnd"/>
          </w:p>
        </w:tc>
      </w:tr>
    </w:tbl>
    <w:p w14:paraId="57185874" w14:textId="77777777" w:rsidR="000837BB" w:rsidRPr="00CD713F" w:rsidRDefault="000837BB" w:rsidP="00AD1804">
      <w:pPr>
        <w:spacing w:after="0"/>
        <w:rPr>
          <w:rFonts w:ascii="Arial" w:hAnsi="Arial" w:cs="Arial"/>
          <w:lang w:val="en-US"/>
        </w:rPr>
      </w:pPr>
    </w:p>
    <w:p w14:paraId="29772623" w14:textId="0EE6F848" w:rsidR="00481D3F" w:rsidRPr="005B3322" w:rsidRDefault="00481D3F" w:rsidP="00481D3F">
      <w:pPr>
        <w:spacing w:after="0"/>
        <w:rPr>
          <w:rFonts w:ascii="Arial" w:hAnsi="Arial" w:cs="Arial"/>
          <w:lang w:val="en-US"/>
        </w:rPr>
      </w:pPr>
    </w:p>
    <w:sectPr w:rsidR="00481D3F" w:rsidRPr="005B3322" w:rsidSect="006211DE">
      <w:headerReference w:type="default" r:id="rId7"/>
      <w:pgSz w:w="12240" w:h="18720"/>
      <w:pgMar w:top="760" w:right="920" w:bottom="280" w:left="172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7894F" w14:textId="77777777" w:rsidR="005B4A5D" w:rsidRDefault="005B4A5D">
      <w:pPr>
        <w:spacing w:after="0" w:line="240" w:lineRule="auto"/>
      </w:pPr>
      <w:r>
        <w:separator/>
      </w:r>
    </w:p>
  </w:endnote>
  <w:endnote w:type="continuationSeparator" w:id="0">
    <w:p w14:paraId="35D8846D" w14:textId="77777777" w:rsidR="005B4A5D" w:rsidRDefault="005B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54D5" w14:textId="77777777" w:rsidR="005B4A5D" w:rsidRDefault="005B4A5D">
      <w:pPr>
        <w:spacing w:after="0" w:line="240" w:lineRule="auto"/>
      </w:pPr>
      <w:r>
        <w:separator/>
      </w:r>
    </w:p>
  </w:footnote>
  <w:footnote w:type="continuationSeparator" w:id="0">
    <w:p w14:paraId="7FA162CA" w14:textId="77777777" w:rsidR="005B4A5D" w:rsidRDefault="005B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3603" w14:textId="28CA382C" w:rsidR="00F2070D" w:rsidRDefault="00F2070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36F6D0F" wp14:editId="180530A8">
              <wp:simplePos x="0" y="0"/>
              <wp:positionH relativeFrom="page">
                <wp:posOffset>3957955</wp:posOffset>
              </wp:positionH>
              <wp:positionV relativeFrom="page">
                <wp:posOffset>457200</wp:posOffset>
              </wp:positionV>
              <wp:extent cx="487045" cy="165735"/>
              <wp:effectExtent l="0" t="0" r="3175" b="0"/>
              <wp:wrapNone/>
              <wp:docPr id="4916819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B7ABFE" w14:textId="77777777" w:rsidR="00F2070D" w:rsidRDefault="00F2070D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36F6D0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11.65pt;margin-top:36pt;width:38.3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" filled="f" stroked="f">
              <v:textbox inset="0,0,0,0">
                <w:txbxContent>
                  <w:p w14:paraId="54B7ABFE" w14:textId="77777777" w:rsidR="00F2070D" w:rsidRDefault="00F2070D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A1A79"/>
    <w:multiLevelType w:val="hybridMultilevel"/>
    <w:tmpl w:val="B5E4594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1260A"/>
    <w:multiLevelType w:val="hybridMultilevel"/>
    <w:tmpl w:val="F7B0DD3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17845"/>
    <w:multiLevelType w:val="hybridMultilevel"/>
    <w:tmpl w:val="C574AA6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524E7"/>
    <w:multiLevelType w:val="hybridMultilevel"/>
    <w:tmpl w:val="F406253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46614"/>
    <w:rsid w:val="00057E7D"/>
    <w:rsid w:val="000618FE"/>
    <w:rsid w:val="00081EE4"/>
    <w:rsid w:val="000837BB"/>
    <w:rsid w:val="000F1168"/>
    <w:rsid w:val="00143DEB"/>
    <w:rsid w:val="00195FEB"/>
    <w:rsid w:val="001A0988"/>
    <w:rsid w:val="001A0E32"/>
    <w:rsid w:val="001B05F8"/>
    <w:rsid w:val="00211752"/>
    <w:rsid w:val="002656C0"/>
    <w:rsid w:val="00272922"/>
    <w:rsid w:val="00281DC2"/>
    <w:rsid w:val="0028655C"/>
    <w:rsid w:val="002A4B8E"/>
    <w:rsid w:val="002D4199"/>
    <w:rsid w:val="002E5D14"/>
    <w:rsid w:val="00314608"/>
    <w:rsid w:val="00315786"/>
    <w:rsid w:val="00324C60"/>
    <w:rsid w:val="00345EEB"/>
    <w:rsid w:val="00355977"/>
    <w:rsid w:val="00384DD2"/>
    <w:rsid w:val="00386940"/>
    <w:rsid w:val="003B589D"/>
    <w:rsid w:val="003E590B"/>
    <w:rsid w:val="00407ADA"/>
    <w:rsid w:val="00453ED6"/>
    <w:rsid w:val="00481D3F"/>
    <w:rsid w:val="00497645"/>
    <w:rsid w:val="004A233A"/>
    <w:rsid w:val="004B693E"/>
    <w:rsid w:val="004C010D"/>
    <w:rsid w:val="004C13DA"/>
    <w:rsid w:val="004E3308"/>
    <w:rsid w:val="00540370"/>
    <w:rsid w:val="00556174"/>
    <w:rsid w:val="0057248B"/>
    <w:rsid w:val="00593D8E"/>
    <w:rsid w:val="005A1EFD"/>
    <w:rsid w:val="005B3322"/>
    <w:rsid w:val="005B4A5D"/>
    <w:rsid w:val="00613FF3"/>
    <w:rsid w:val="006211DE"/>
    <w:rsid w:val="006245A9"/>
    <w:rsid w:val="00625249"/>
    <w:rsid w:val="00645529"/>
    <w:rsid w:val="0065017E"/>
    <w:rsid w:val="006627B1"/>
    <w:rsid w:val="00675373"/>
    <w:rsid w:val="006A52FA"/>
    <w:rsid w:val="006C378A"/>
    <w:rsid w:val="006D0809"/>
    <w:rsid w:val="006D643C"/>
    <w:rsid w:val="006F29AE"/>
    <w:rsid w:val="006F3626"/>
    <w:rsid w:val="00711B2D"/>
    <w:rsid w:val="00791661"/>
    <w:rsid w:val="007B582D"/>
    <w:rsid w:val="007E101E"/>
    <w:rsid w:val="007E4C2F"/>
    <w:rsid w:val="007F7B99"/>
    <w:rsid w:val="00831686"/>
    <w:rsid w:val="00861FC1"/>
    <w:rsid w:val="00867438"/>
    <w:rsid w:val="008A13DE"/>
    <w:rsid w:val="008B1D18"/>
    <w:rsid w:val="008C4ACB"/>
    <w:rsid w:val="008C6953"/>
    <w:rsid w:val="008D4398"/>
    <w:rsid w:val="00990EB8"/>
    <w:rsid w:val="009B531B"/>
    <w:rsid w:val="00A34D64"/>
    <w:rsid w:val="00AD1804"/>
    <w:rsid w:val="00B01330"/>
    <w:rsid w:val="00B94849"/>
    <w:rsid w:val="00BB48E5"/>
    <w:rsid w:val="00BB6FF3"/>
    <w:rsid w:val="00BF44D3"/>
    <w:rsid w:val="00C308A6"/>
    <w:rsid w:val="00C61F58"/>
    <w:rsid w:val="00CB48EE"/>
    <w:rsid w:val="00CD713F"/>
    <w:rsid w:val="00D272F9"/>
    <w:rsid w:val="00D70EF8"/>
    <w:rsid w:val="00D87725"/>
    <w:rsid w:val="00D90D11"/>
    <w:rsid w:val="00DA0303"/>
    <w:rsid w:val="00DD6E92"/>
    <w:rsid w:val="00E22FFD"/>
    <w:rsid w:val="00E25352"/>
    <w:rsid w:val="00E61849"/>
    <w:rsid w:val="00E87535"/>
    <w:rsid w:val="00EE0732"/>
    <w:rsid w:val="00F00063"/>
    <w:rsid w:val="00F2070D"/>
    <w:rsid w:val="00F30630"/>
    <w:rsid w:val="00F95619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614"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2F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F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46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4</cp:revision>
  <dcterms:created xsi:type="dcterms:W3CDTF">2025-07-10T16:34:00Z</dcterms:created>
  <dcterms:modified xsi:type="dcterms:W3CDTF">2025-07-31T04:15:00Z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46542f02-e96e-4b93-8f5b-8c914730cc87</vt:lpwstr>
  </property>
</Properties>
</file>