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A83C" w14:textId="341B8CA8" w:rsidR="000618FE" w:rsidRPr="0057248B" w:rsidRDefault="005A1EFD" w:rsidP="00540370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AD1804" w:rsidRPr="00AD1804">
        <w:rPr>
          <w:rFonts w:ascii="Arial" w:hAnsi="Arial" w:cs="Arial"/>
        </w:rPr>
        <w:t>Pelayanan</w:t>
      </w:r>
      <w:proofErr w:type="spellEnd"/>
      <w:r w:rsidR="00AD1804" w:rsidRPr="00AD1804">
        <w:rPr>
          <w:rFonts w:ascii="Arial" w:hAnsi="Arial" w:cs="Arial"/>
        </w:rPr>
        <w:t xml:space="preserve"> </w:t>
      </w:r>
      <w:proofErr w:type="spellStart"/>
      <w:r w:rsidR="00AD1804" w:rsidRPr="00AD1804">
        <w:rPr>
          <w:rFonts w:ascii="Arial" w:hAnsi="Arial" w:cs="Arial"/>
        </w:rPr>
        <w:t>Permohonan</w:t>
      </w:r>
      <w:proofErr w:type="spellEnd"/>
      <w:r w:rsidR="00AD1804" w:rsidRPr="00AD1804">
        <w:rPr>
          <w:rFonts w:ascii="Arial" w:hAnsi="Arial" w:cs="Arial"/>
        </w:rPr>
        <w:t xml:space="preserve"> </w:t>
      </w:r>
      <w:proofErr w:type="spellStart"/>
      <w:r w:rsidR="00AD1804" w:rsidRPr="00AD1804">
        <w:rPr>
          <w:rFonts w:ascii="Arial" w:hAnsi="Arial" w:cs="Arial"/>
        </w:rPr>
        <w:t>Perubahan</w:t>
      </w:r>
      <w:proofErr w:type="spellEnd"/>
      <w:r w:rsidR="00AD1804" w:rsidRPr="00AD1804">
        <w:rPr>
          <w:rFonts w:ascii="Arial" w:hAnsi="Arial" w:cs="Arial"/>
        </w:rPr>
        <w:t xml:space="preserve"> Data Kawasan </w:t>
      </w:r>
      <w:proofErr w:type="spellStart"/>
      <w:r w:rsidR="00AD1804" w:rsidRPr="00AD1804">
        <w:rPr>
          <w:rFonts w:ascii="Arial" w:hAnsi="Arial" w:cs="Arial"/>
        </w:rPr>
        <w:t>Pabean</w:t>
      </w:r>
      <w:proofErr w:type="spellEnd"/>
      <w:r w:rsidR="00AD1804">
        <w:rPr>
          <w:rFonts w:ascii="Arial" w:hAnsi="Arial" w:cs="Arial"/>
        </w:rPr>
        <w:t xml:space="preserve"> </w:t>
      </w:r>
      <w:r w:rsidR="00AD1804" w:rsidRPr="00AD1804">
        <w:rPr>
          <w:rFonts w:ascii="Arial" w:hAnsi="Arial" w:cs="Arial"/>
        </w:rPr>
        <w:t>dan/</w:t>
      </w:r>
      <w:proofErr w:type="spellStart"/>
      <w:r w:rsidR="00AD1804" w:rsidRPr="00AD1804">
        <w:rPr>
          <w:rFonts w:ascii="Arial" w:hAnsi="Arial" w:cs="Arial"/>
        </w:rPr>
        <w:t>atau</w:t>
      </w:r>
      <w:proofErr w:type="spellEnd"/>
      <w:r w:rsidR="00AD1804" w:rsidRPr="00AD1804">
        <w:rPr>
          <w:rFonts w:ascii="Arial" w:hAnsi="Arial" w:cs="Arial"/>
        </w:rPr>
        <w:t xml:space="preserve"> TPS pada Kantor </w:t>
      </w:r>
      <w:proofErr w:type="spellStart"/>
      <w:r w:rsidR="00AD1804" w:rsidRPr="00AD1804">
        <w:rPr>
          <w:rFonts w:ascii="Arial" w:hAnsi="Arial" w:cs="Arial"/>
        </w:rPr>
        <w:t>Pengawasan</w:t>
      </w:r>
      <w:proofErr w:type="spellEnd"/>
      <w:r w:rsidR="00AD1804" w:rsidRPr="00AD1804">
        <w:rPr>
          <w:rFonts w:ascii="Arial" w:hAnsi="Arial" w:cs="Arial"/>
        </w:rPr>
        <w:t xml:space="preserve"> dan </w:t>
      </w:r>
      <w:proofErr w:type="spellStart"/>
      <w:r w:rsidR="00AD1804" w:rsidRPr="00AD1804">
        <w:rPr>
          <w:rFonts w:ascii="Arial" w:hAnsi="Arial" w:cs="Arial"/>
        </w:rPr>
        <w:t>Pelayanan</w:t>
      </w:r>
      <w:proofErr w:type="spellEnd"/>
      <w:r w:rsidR="00AD1804" w:rsidRPr="00AD1804">
        <w:rPr>
          <w:rFonts w:ascii="Arial" w:hAnsi="Arial" w:cs="Arial"/>
        </w:rPr>
        <w:t xml:space="preserve"> Bea dan </w:t>
      </w:r>
      <w:proofErr w:type="spellStart"/>
      <w:r w:rsidR="00AD1804" w:rsidRPr="00AD1804">
        <w:rPr>
          <w:rFonts w:ascii="Arial" w:hAnsi="Arial" w:cs="Arial"/>
        </w:rPr>
        <w:t>Cukai</w:t>
      </w:r>
      <w:proofErr w:type="spellEnd"/>
      <w:r w:rsidR="00AD1804" w:rsidRPr="00AD1804">
        <w:rPr>
          <w:rFonts w:ascii="Arial" w:hAnsi="Arial" w:cs="Arial"/>
        </w:rPr>
        <w:t xml:space="preserve"> dan Kantor</w:t>
      </w:r>
      <w:r w:rsidR="00E65D07">
        <w:rPr>
          <w:rFonts w:ascii="Arial" w:hAnsi="Arial" w:cs="Arial"/>
        </w:rPr>
        <w:t xml:space="preserve"> </w:t>
      </w:r>
      <w:r w:rsidR="00AD1804" w:rsidRPr="00AD1804">
        <w:rPr>
          <w:rFonts w:ascii="Arial" w:hAnsi="Arial" w:cs="Arial"/>
        </w:rPr>
        <w:t xml:space="preserve">Wilayah/Kantor Wilayah </w:t>
      </w:r>
      <w:proofErr w:type="spellStart"/>
      <w:r w:rsidR="00AD1804" w:rsidRPr="00AD1804">
        <w:rPr>
          <w:rFonts w:ascii="Arial" w:hAnsi="Arial" w:cs="Arial"/>
        </w:rPr>
        <w:t>Khusus</w:t>
      </w:r>
      <w:proofErr w:type="spellEnd"/>
      <w:r w:rsidR="00AD1804" w:rsidRPr="00AD1804">
        <w:rPr>
          <w:rFonts w:ascii="Arial" w:hAnsi="Arial" w:cs="Arial"/>
        </w:rPr>
        <w:t xml:space="preserve"> (KPPBC-KANWIL/KANWILSUS)</w:t>
      </w:r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3F8FF594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25249">
        <w:rPr>
          <w:rFonts w:ascii="Arial" w:hAnsi="Arial" w:cs="Arial"/>
        </w:rPr>
        <w:t>1</w:t>
      </w:r>
      <w:r w:rsidR="00AD1804">
        <w:rPr>
          <w:rFonts w:ascii="Arial" w:hAnsi="Arial" w:cs="Arial"/>
        </w:rPr>
        <w:t>4</w:t>
      </w:r>
    </w:p>
    <w:p w14:paraId="7A7983A4" w14:textId="2520B466" w:rsidR="00AD1804" w:rsidRDefault="00AD1804" w:rsidP="00AD180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proofErr w:type="spellStart"/>
      <w:proofErr w:type="gramStart"/>
      <w:r w:rsidRPr="00AD1804">
        <w:rPr>
          <w:rFonts w:ascii="Arial" w:hAnsi="Arial" w:cs="Arial"/>
        </w:rPr>
        <w:t>Komponen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Standar</w:t>
      </w:r>
      <w:proofErr w:type="spellEnd"/>
      <w:proofErr w:type="gram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 yang  </w:t>
      </w:r>
      <w:proofErr w:type="spellStart"/>
      <w:r w:rsidRPr="00AD1804">
        <w:rPr>
          <w:rFonts w:ascii="Arial" w:hAnsi="Arial" w:cs="Arial"/>
        </w:rPr>
        <w:t>terkait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dengan</w:t>
      </w:r>
      <w:proofErr w:type="spellEnd"/>
      <w:r w:rsidRPr="00AD1804">
        <w:rPr>
          <w:rFonts w:ascii="Arial" w:hAnsi="Arial" w:cs="Arial"/>
        </w:rPr>
        <w:t xml:space="preserve">  proses  </w:t>
      </w:r>
      <w:proofErr w:type="spellStart"/>
      <w:r w:rsidRPr="00AD1804">
        <w:rPr>
          <w:rFonts w:ascii="Arial" w:hAnsi="Arial" w:cs="Arial"/>
        </w:rPr>
        <w:t>penyampaian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meliputi</w:t>
      </w:r>
      <w:proofErr w:type="spellEnd"/>
      <w:r w:rsidRPr="00AD1804">
        <w:rPr>
          <w:rFonts w:ascii="Arial" w:hAnsi="Arial" w:cs="Arial"/>
        </w:rPr>
        <w:t>:</w:t>
      </w:r>
    </w:p>
    <w:tbl>
      <w:tblPr>
        <w:tblW w:w="9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656"/>
      </w:tblGrid>
      <w:tr w:rsidR="00AD1804" w:rsidRPr="00AD1804" w14:paraId="33C0567E" w14:textId="77777777" w:rsidTr="00497645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41F42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FE7CA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D1804">
              <w:rPr>
                <w:rFonts w:ascii="Arial" w:hAnsi="Arial" w:cs="Arial"/>
                <w:lang w:val="en-US"/>
              </w:rPr>
              <w:t>Komponen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C0ECC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D1804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AD1804" w:rsidRPr="00AD1804" w14:paraId="25090606" w14:textId="77777777" w:rsidTr="00497645">
        <w:trPr>
          <w:trHeight w:hRule="exact" w:val="47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C2E3F5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3B01314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D1804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44D8E7D1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D1804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0421903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>1.</w:t>
            </w:r>
            <w:r w:rsidRPr="00AD1804">
              <w:rPr>
                <w:rFonts w:ascii="Arial" w:hAnsi="Arial" w:cs="Arial"/>
                <w:lang w:val="en-US"/>
              </w:rPr>
              <w:tab/>
              <w:t xml:space="preserve">Surat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data Kawasan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TPS yang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memuat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detail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>.</w:t>
            </w:r>
          </w:p>
          <w:p w14:paraId="12C66B00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 xml:space="preserve">2. 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pendukung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data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terkait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>.</w:t>
            </w:r>
          </w:p>
          <w:p w14:paraId="6103897C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>3.</w:t>
            </w:r>
            <w:r w:rsidRPr="00AD180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         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           dan/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kelengkapannya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r w:rsidRPr="00AD1804">
              <w:rPr>
                <w:rFonts w:ascii="Arial" w:hAnsi="Arial" w:cs="Arial"/>
                <w:i/>
                <w:lang w:val="en-US"/>
              </w:rPr>
              <w:t xml:space="preserve">hardcopy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Komputer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(SKP).</w:t>
            </w:r>
          </w:p>
          <w:p w14:paraId="5FBE3382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 xml:space="preserve">4. 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batas-batas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keluar</w:t>
            </w:r>
            <w:proofErr w:type="spellEnd"/>
          </w:p>
          <w:p w14:paraId="1ECAFDC9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D180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ukuran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luas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daya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tampung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batas-</w:t>
            </w:r>
            <w:proofErr w:type="gramStart"/>
            <w:r w:rsidRPr="00AD1804">
              <w:rPr>
                <w:rFonts w:ascii="Arial" w:hAnsi="Arial" w:cs="Arial"/>
                <w:lang w:val="en-US"/>
              </w:rPr>
              <w:t>batas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tempat</w:t>
            </w:r>
            <w:proofErr w:type="spellEnd"/>
            <w:proofErr w:type="gramEnd"/>
            <w:r w:rsidRPr="00AD180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dan/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tata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ruang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pada TPS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harus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lapangan</w:t>
            </w:r>
            <w:proofErr w:type="spellEnd"/>
          </w:p>
          <w:p w14:paraId="6C76CFA6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>5.</w:t>
            </w:r>
            <w:r w:rsidRPr="00AD1804">
              <w:rPr>
                <w:rFonts w:ascii="Arial" w:hAnsi="Arial" w:cs="Arial"/>
                <w:lang w:val="en-US"/>
              </w:rPr>
              <w:tab/>
            </w:r>
            <w:proofErr w:type="gramStart"/>
            <w:r w:rsidRPr="00AD1804">
              <w:rPr>
                <w:rFonts w:ascii="Arial" w:hAnsi="Arial" w:cs="Arial"/>
                <w:lang w:val="en-US"/>
              </w:rPr>
              <w:t xml:space="preserve">Surat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Tugas</w:t>
            </w:r>
            <w:proofErr w:type="spellEnd"/>
            <w:proofErr w:type="gramEnd"/>
            <w:r w:rsidRPr="00AD180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Lokasi  (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apabila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>).</w:t>
            </w:r>
          </w:p>
        </w:tc>
      </w:tr>
      <w:tr w:rsidR="00497645" w:rsidRPr="00AD1804" w14:paraId="21E8B70C" w14:textId="77777777" w:rsidTr="00497645">
        <w:trPr>
          <w:trHeight w:val="93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CB40" w14:textId="77777777" w:rsidR="00497645" w:rsidRPr="00AD1804" w:rsidRDefault="00497645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437F" w14:textId="77777777" w:rsidR="00497645" w:rsidRPr="00AD1804" w:rsidRDefault="00497645" w:rsidP="00AD180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D1804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Mekanisme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3288" w14:textId="77777777" w:rsidR="00497645" w:rsidRPr="00AD1804" w:rsidRDefault="00497645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>1.</w:t>
            </w:r>
            <w:r w:rsidRPr="00AD180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data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r w:rsidRPr="00AD1804">
              <w:rPr>
                <w:rFonts w:ascii="Arial" w:hAnsi="Arial" w:cs="Arial"/>
                <w:i/>
                <w:lang w:val="en-US"/>
              </w:rPr>
              <w:t xml:space="preserve">hardcopy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>.</w:t>
            </w:r>
          </w:p>
          <w:p w14:paraId="3F0B6B9D" w14:textId="77777777" w:rsidR="00497645" w:rsidRPr="00AD1804" w:rsidRDefault="00497645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>2.</w:t>
            </w:r>
            <w:r w:rsidRPr="00AD1804">
              <w:rPr>
                <w:rFonts w:ascii="Arial" w:hAnsi="Arial" w:cs="Arial"/>
                <w:lang w:val="en-US"/>
              </w:rPr>
              <w:tab/>
              <w:t xml:space="preserve">SKP      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    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    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KPPBC/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petugas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dokumen</w:t>
            </w:r>
            <w:proofErr w:type="spellEnd"/>
          </w:p>
          <w:p w14:paraId="5CEF4239" w14:textId="77777777" w:rsidR="00497645" w:rsidRPr="00AD1804" w:rsidRDefault="00497645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>a.</w:t>
            </w:r>
            <w:r w:rsidRPr="00AD180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mengembalikan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>.</w:t>
            </w:r>
          </w:p>
          <w:p w14:paraId="61CC6C1B" w14:textId="77777777" w:rsidR="00497645" w:rsidRPr="00497645" w:rsidRDefault="00497645" w:rsidP="00497645">
            <w:pPr>
              <w:spacing w:after="0"/>
              <w:rPr>
                <w:rFonts w:ascii="Arial" w:hAnsi="Arial" w:cs="Arial"/>
                <w:lang w:val="en-US"/>
              </w:rPr>
            </w:pPr>
            <w:r w:rsidRPr="00497645">
              <w:rPr>
                <w:rFonts w:ascii="Arial" w:hAnsi="Arial" w:cs="Arial"/>
                <w:lang w:val="en-US"/>
              </w:rPr>
              <w:t>b.</w:t>
            </w:r>
            <w:r w:rsidRPr="00497645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49764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49764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terima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KPPBC/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>.</w:t>
            </w:r>
          </w:p>
          <w:p w14:paraId="7A5C3B1F" w14:textId="77777777" w:rsidR="00497645" w:rsidRPr="00497645" w:rsidRDefault="00497645" w:rsidP="00497645">
            <w:pPr>
              <w:spacing w:after="0"/>
              <w:rPr>
                <w:rFonts w:ascii="Arial" w:hAnsi="Arial" w:cs="Arial"/>
                <w:lang w:val="en-US"/>
              </w:rPr>
            </w:pPr>
            <w:r w:rsidRPr="00497645">
              <w:rPr>
                <w:rFonts w:ascii="Arial" w:hAnsi="Arial" w:cs="Arial"/>
                <w:lang w:val="en-US"/>
              </w:rPr>
              <w:t>3.</w:t>
            </w:r>
            <w:r w:rsidRPr="0049764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KPPBC/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>.</w:t>
            </w:r>
          </w:p>
          <w:p w14:paraId="3F550302" w14:textId="77777777" w:rsidR="00497645" w:rsidRPr="00497645" w:rsidRDefault="00497645" w:rsidP="00497645">
            <w:pPr>
              <w:spacing w:after="0"/>
              <w:rPr>
                <w:rFonts w:ascii="Arial" w:hAnsi="Arial" w:cs="Arial"/>
                <w:lang w:val="en-US"/>
              </w:rPr>
            </w:pPr>
            <w:r w:rsidRPr="00497645">
              <w:rPr>
                <w:rFonts w:ascii="Arial" w:hAnsi="Arial" w:cs="Arial"/>
                <w:lang w:val="en-US"/>
              </w:rPr>
              <w:t>a.</w:t>
            </w:r>
            <w:r w:rsidRPr="0049764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KPPBC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mengembalikan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catatan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kekuarangan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>.</w:t>
            </w:r>
          </w:p>
          <w:p w14:paraId="3B612930" w14:textId="77777777" w:rsidR="00497645" w:rsidRPr="00497645" w:rsidRDefault="00497645" w:rsidP="00497645">
            <w:pPr>
              <w:spacing w:after="0"/>
              <w:rPr>
                <w:rFonts w:ascii="Arial" w:hAnsi="Arial" w:cs="Arial"/>
                <w:lang w:val="en-US"/>
              </w:rPr>
            </w:pPr>
            <w:r w:rsidRPr="00497645">
              <w:rPr>
                <w:rFonts w:ascii="Arial" w:hAnsi="Arial" w:cs="Arial"/>
                <w:lang w:val="en-US"/>
              </w:rPr>
              <w:t>b.</w:t>
            </w:r>
            <w:r w:rsidRPr="00497645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49764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49764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 dan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tim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pemeriksa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>.</w:t>
            </w:r>
          </w:p>
          <w:p w14:paraId="1975D887" w14:textId="77777777" w:rsidR="00497645" w:rsidRPr="00497645" w:rsidRDefault="00497645" w:rsidP="00497645">
            <w:pPr>
              <w:spacing w:after="0"/>
              <w:rPr>
                <w:rFonts w:ascii="Arial" w:hAnsi="Arial" w:cs="Arial"/>
                <w:lang w:val="en-US"/>
              </w:rPr>
            </w:pPr>
            <w:r w:rsidRPr="00497645">
              <w:rPr>
                <w:rFonts w:ascii="Arial" w:hAnsi="Arial" w:cs="Arial"/>
                <w:lang w:val="en-US"/>
              </w:rPr>
              <w:t xml:space="preserve">4. 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batas-batas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dan</w:t>
            </w:r>
          </w:p>
          <w:p w14:paraId="59006E76" w14:textId="77777777" w:rsidR="00497645" w:rsidRPr="00497645" w:rsidRDefault="00497645" w:rsidP="00497645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497645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keluar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ukuran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luas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daya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tampung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batas-batas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tata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ruang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pada TPS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harus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>.</w:t>
            </w:r>
          </w:p>
          <w:p w14:paraId="009A8049" w14:textId="77777777" w:rsidR="00497645" w:rsidRPr="00AD1804" w:rsidRDefault="00497645" w:rsidP="00497645">
            <w:pPr>
              <w:spacing w:after="0"/>
              <w:rPr>
                <w:rFonts w:ascii="Arial" w:hAnsi="Arial" w:cs="Arial"/>
                <w:lang w:val="en-US"/>
              </w:rPr>
            </w:pPr>
            <w:r w:rsidRPr="00497645">
              <w:rPr>
                <w:rFonts w:ascii="Arial" w:hAnsi="Arial" w:cs="Arial"/>
                <w:lang w:val="en-US"/>
              </w:rPr>
              <w:t>a.</w:t>
            </w:r>
            <w:r w:rsidRPr="0049764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KPPBC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Lokasi.</w:t>
            </w:r>
          </w:p>
          <w:p w14:paraId="423814B6" w14:textId="77777777" w:rsidR="00497645" w:rsidRPr="00497645" w:rsidRDefault="00497645" w:rsidP="00497645">
            <w:pPr>
              <w:spacing w:after="0"/>
              <w:rPr>
                <w:rFonts w:ascii="Arial" w:hAnsi="Arial" w:cs="Arial"/>
                <w:lang w:val="en-US"/>
              </w:rPr>
            </w:pPr>
            <w:r w:rsidRPr="00497645">
              <w:rPr>
                <w:rFonts w:ascii="Arial" w:hAnsi="Arial" w:cs="Arial"/>
                <w:lang w:val="en-US"/>
              </w:rPr>
              <w:t>b.</w:t>
            </w:r>
            <w:r w:rsidRPr="00497645">
              <w:rPr>
                <w:rFonts w:ascii="Arial" w:hAnsi="Arial" w:cs="Arial"/>
                <w:lang w:val="en-US"/>
              </w:rPr>
              <w:tab/>
              <w:t xml:space="preserve">Tim   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Pemeriksa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    Lokasi   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membuat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berita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acara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tim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>.</w:t>
            </w:r>
          </w:p>
          <w:p w14:paraId="7C7F59B0" w14:textId="77777777" w:rsidR="00497645" w:rsidRPr="00497645" w:rsidRDefault="00497645" w:rsidP="00497645">
            <w:pPr>
              <w:spacing w:after="0"/>
              <w:rPr>
                <w:rFonts w:ascii="Arial" w:hAnsi="Arial" w:cs="Arial"/>
                <w:lang w:val="en-US"/>
              </w:rPr>
            </w:pPr>
            <w:r w:rsidRPr="00497645">
              <w:rPr>
                <w:rFonts w:ascii="Arial" w:hAnsi="Arial" w:cs="Arial"/>
                <w:lang w:val="en-US"/>
              </w:rPr>
              <w:t>c.</w:t>
            </w:r>
            <w:r w:rsidRPr="0049764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KPPBC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>.</w:t>
            </w:r>
          </w:p>
          <w:p w14:paraId="3CA0BCDC" w14:textId="77777777" w:rsidR="00497645" w:rsidRPr="00497645" w:rsidRDefault="00497645" w:rsidP="00497645">
            <w:pPr>
              <w:spacing w:after="0"/>
              <w:rPr>
                <w:rFonts w:ascii="Arial" w:hAnsi="Arial" w:cs="Arial"/>
                <w:lang w:val="en-US"/>
              </w:rPr>
            </w:pPr>
            <w:r w:rsidRPr="00497645">
              <w:rPr>
                <w:rFonts w:ascii="Arial" w:hAnsi="Arial" w:cs="Arial"/>
                <w:lang w:val="en-US"/>
              </w:rPr>
              <w:t>5.</w:t>
            </w:r>
            <w:r w:rsidRPr="0049764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KPPBC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data.</w:t>
            </w:r>
          </w:p>
          <w:p w14:paraId="7D7A0A93" w14:textId="77777777" w:rsidR="00497645" w:rsidRPr="00497645" w:rsidRDefault="00497645" w:rsidP="00497645">
            <w:pPr>
              <w:spacing w:after="0"/>
              <w:rPr>
                <w:rFonts w:ascii="Arial" w:hAnsi="Arial" w:cs="Arial"/>
                <w:lang w:val="en-US"/>
              </w:rPr>
            </w:pPr>
            <w:r w:rsidRPr="00497645">
              <w:rPr>
                <w:rFonts w:ascii="Arial" w:hAnsi="Arial" w:cs="Arial"/>
                <w:lang w:val="en-US"/>
              </w:rPr>
              <w:lastRenderedPageBreak/>
              <w:t>6.</w:t>
            </w:r>
            <w:r w:rsidRPr="00497645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497645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 KPPBC</w:t>
            </w:r>
            <w:proofErr w:type="gramEnd"/>
            <w:r w:rsidRPr="0049764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Naskah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 Dinas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Penyampaian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Usulan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Data Kawasan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Kantor Wilayah.</w:t>
            </w:r>
          </w:p>
          <w:p w14:paraId="4DF4B49E" w14:textId="77777777" w:rsidR="00497645" w:rsidRPr="00497645" w:rsidRDefault="00497645" w:rsidP="00497645">
            <w:pPr>
              <w:spacing w:after="0"/>
              <w:rPr>
                <w:rFonts w:ascii="Arial" w:hAnsi="Arial" w:cs="Arial"/>
                <w:lang w:val="en-US"/>
              </w:rPr>
            </w:pPr>
            <w:r w:rsidRPr="00497645">
              <w:rPr>
                <w:rFonts w:ascii="Arial" w:hAnsi="Arial" w:cs="Arial"/>
                <w:lang w:val="en-US"/>
              </w:rPr>
              <w:t>7.</w:t>
            </w:r>
            <w:r w:rsidRPr="00497645">
              <w:rPr>
                <w:rFonts w:ascii="Arial" w:hAnsi="Arial" w:cs="Arial"/>
                <w:lang w:val="en-US"/>
              </w:rPr>
              <w:tab/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Kantor Wilayah/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permohonan</w:t>
            </w:r>
            <w:proofErr w:type="spellEnd"/>
          </w:p>
          <w:p w14:paraId="3FC1FE1F" w14:textId="77777777" w:rsidR="00497645" w:rsidRPr="00497645" w:rsidRDefault="00497645" w:rsidP="00497645">
            <w:pPr>
              <w:spacing w:after="0"/>
              <w:rPr>
                <w:rFonts w:ascii="Arial" w:hAnsi="Arial" w:cs="Arial"/>
                <w:lang w:val="en-US"/>
              </w:rPr>
            </w:pPr>
            <w:r w:rsidRPr="00497645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proofErr w:type="gramStart"/>
            <w:r w:rsidRPr="00497645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49764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batas-batas</w:t>
            </w:r>
            <w:proofErr w:type="spellEnd"/>
          </w:p>
          <w:p w14:paraId="103EB43F" w14:textId="77777777" w:rsidR="00497645" w:rsidRPr="00497645" w:rsidRDefault="00497645" w:rsidP="00497645">
            <w:pPr>
              <w:spacing w:after="0"/>
              <w:rPr>
                <w:rFonts w:ascii="Arial" w:hAnsi="Arial" w:cs="Arial"/>
                <w:lang w:val="en-US"/>
              </w:rPr>
            </w:pPr>
            <w:r w:rsidRPr="00497645">
              <w:rPr>
                <w:rFonts w:ascii="Arial" w:hAnsi="Arial" w:cs="Arial"/>
                <w:lang w:val="en-US"/>
              </w:rPr>
              <w:t xml:space="preserve">dan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keluar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kawasan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ukuran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luas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daya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tampung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batas-batas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tata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ruang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pada TPS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harus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>,</w:t>
            </w:r>
          </w:p>
          <w:p w14:paraId="50958537" w14:textId="77777777" w:rsidR="00497645" w:rsidRPr="00497645" w:rsidRDefault="00497645" w:rsidP="00497645">
            <w:pPr>
              <w:spacing w:after="0"/>
              <w:rPr>
                <w:rFonts w:ascii="Arial" w:hAnsi="Arial" w:cs="Arial"/>
                <w:lang w:val="en-US"/>
              </w:rPr>
            </w:pPr>
            <w:r w:rsidRPr="00497645">
              <w:rPr>
                <w:rFonts w:ascii="Arial" w:hAnsi="Arial" w:cs="Arial"/>
                <w:lang w:val="en-US"/>
              </w:rPr>
              <w:t>1)</w:t>
            </w:r>
            <w:r w:rsidRPr="00497645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497645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 Kantor</w:t>
            </w:r>
            <w:proofErr w:type="gramEnd"/>
            <w:r w:rsidRPr="00497645">
              <w:rPr>
                <w:rFonts w:ascii="Arial" w:hAnsi="Arial" w:cs="Arial"/>
                <w:lang w:val="en-US"/>
              </w:rPr>
              <w:t xml:space="preserve">  Wilayah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Bea</w:t>
            </w:r>
            <w:r w:rsidRPr="00497645">
              <w:rPr>
                <w:rFonts w:ascii="Arial" w:hAnsi="Arial" w:cs="Arial"/>
                <w:lang w:val="en-US"/>
              </w:rPr>
              <w:tab/>
              <w:t xml:space="preserve">dan  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   yang  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Lokasi.</w:t>
            </w:r>
          </w:p>
          <w:p w14:paraId="13246EE4" w14:textId="77777777" w:rsidR="00497645" w:rsidRPr="00AD1804" w:rsidRDefault="00497645" w:rsidP="00497645">
            <w:pPr>
              <w:spacing w:after="0"/>
              <w:rPr>
                <w:rFonts w:ascii="Arial" w:hAnsi="Arial" w:cs="Arial"/>
                <w:lang w:val="en-US"/>
              </w:rPr>
            </w:pPr>
            <w:r w:rsidRPr="00497645">
              <w:rPr>
                <w:rFonts w:ascii="Arial" w:hAnsi="Arial" w:cs="Arial"/>
                <w:lang w:val="en-US"/>
              </w:rPr>
              <w:t>2)</w:t>
            </w:r>
            <w:r w:rsidRPr="00497645">
              <w:rPr>
                <w:rFonts w:ascii="Arial" w:hAnsi="Arial" w:cs="Arial"/>
                <w:lang w:val="en-US"/>
              </w:rPr>
              <w:tab/>
              <w:t xml:space="preserve">Tim 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Pemeriksa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  Lokasi 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497645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lokasi</w:t>
            </w:r>
            <w:proofErr w:type="spellEnd"/>
            <w:proofErr w:type="gramEnd"/>
            <w:r w:rsidRPr="00497645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membuat</w:t>
            </w:r>
            <w:proofErr w:type="spellEnd"/>
            <w:r w:rsidRPr="00497645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97645">
              <w:rPr>
                <w:rFonts w:ascii="Arial" w:hAnsi="Arial" w:cs="Arial"/>
                <w:lang w:val="en-US"/>
              </w:rPr>
              <w:t>berita</w:t>
            </w:r>
            <w:proofErr w:type="spellEnd"/>
          </w:p>
          <w:p w14:paraId="77BEE77C" w14:textId="77777777" w:rsidR="00497645" w:rsidRPr="00AD1804" w:rsidRDefault="00497645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 xml:space="preserve">acara   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   yang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tim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>.</w:t>
            </w:r>
          </w:p>
          <w:p w14:paraId="71C364E6" w14:textId="77777777" w:rsidR="00497645" w:rsidRPr="00AD1804" w:rsidRDefault="00497645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 xml:space="preserve">3) 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pemeriksaan</w:t>
            </w:r>
            <w:proofErr w:type="spellEnd"/>
          </w:p>
          <w:p w14:paraId="7002B846" w14:textId="77777777" w:rsidR="00497645" w:rsidRPr="00AD1804" w:rsidRDefault="00497645" w:rsidP="00AD180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D180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Kantor Wilayah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>.</w:t>
            </w:r>
          </w:p>
          <w:p w14:paraId="336444D9" w14:textId="77777777" w:rsidR="00497645" w:rsidRPr="00AD1804" w:rsidRDefault="00497645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>b.</w:t>
            </w:r>
            <w:r w:rsidRPr="00AD180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data Kawasan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TPS,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Kantor Wilayah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Keputusan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Keputusan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TPS.</w:t>
            </w:r>
          </w:p>
          <w:p w14:paraId="28B21692" w14:textId="77777777" w:rsidR="00497645" w:rsidRPr="00AD1804" w:rsidRDefault="00497645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>c.</w:t>
            </w:r>
            <w:r w:rsidRPr="00AD180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berdasarkan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data Kawasan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TPS,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Kantor Wilayah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>.</w:t>
            </w:r>
          </w:p>
          <w:p w14:paraId="342C4891" w14:textId="53189B6E" w:rsidR="00497645" w:rsidRPr="00AD1804" w:rsidRDefault="00497645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>8.</w:t>
            </w:r>
            <w:r w:rsidRPr="00AD1804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AD1804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menerima</w:t>
            </w:r>
            <w:proofErr w:type="spellEnd"/>
            <w:proofErr w:type="gramEnd"/>
            <w:r w:rsidRPr="00AD1804">
              <w:rPr>
                <w:rFonts w:ascii="Arial" w:hAnsi="Arial" w:cs="Arial"/>
                <w:lang w:val="en-US"/>
              </w:rPr>
              <w:t xml:space="preserve">  Keputusan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hardcopy.</w:t>
            </w:r>
          </w:p>
        </w:tc>
      </w:tr>
      <w:tr w:rsidR="00497645" w:rsidRPr="00AD1804" w14:paraId="283D957A" w14:textId="77777777" w:rsidTr="00497645">
        <w:trPr>
          <w:trHeight w:val="8927"/>
        </w:trPr>
        <w:tc>
          <w:tcPr>
            <w:tcW w:w="70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25882A27" w14:textId="77777777" w:rsidR="00497645" w:rsidRPr="00AD1804" w:rsidRDefault="00497645" w:rsidP="00AD1804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73C5F08F" w14:textId="77777777" w:rsidR="00497645" w:rsidRPr="00AD1804" w:rsidRDefault="00497645" w:rsidP="00AD1804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6656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0BAA885A" w14:textId="6E6F7E50" w:rsidR="00497645" w:rsidRPr="00AD1804" w:rsidRDefault="00497645" w:rsidP="00AD1804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AD1804" w14:paraId="54F3CF23" w14:textId="77777777" w:rsidTr="00497645">
        <w:trPr>
          <w:trHeight w:hRule="exact" w:val="395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1BC87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A8513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D1804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Waktu</w:t>
            </w:r>
          </w:p>
          <w:p w14:paraId="7ECFF175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D1804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F0141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>1.   KPPBC:</w:t>
            </w:r>
          </w:p>
          <w:p w14:paraId="5F8FD5E1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 xml:space="preserve">Paling lama 5 (lima)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dimulai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Naskah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Dinas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Penyampaian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Usulan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Data </w:t>
            </w:r>
            <w:proofErr w:type="gramStart"/>
            <w:r w:rsidRPr="00AD1804">
              <w:rPr>
                <w:rFonts w:ascii="Arial" w:hAnsi="Arial" w:cs="Arial"/>
                <w:lang w:val="en-US"/>
              </w:rPr>
              <w:t xml:space="preserve">Kawasan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Pabean</w:t>
            </w:r>
            <w:proofErr w:type="spellEnd"/>
            <w:proofErr w:type="gramEnd"/>
            <w:r w:rsidRPr="00AD1804">
              <w:rPr>
                <w:rFonts w:ascii="Arial" w:hAnsi="Arial" w:cs="Arial"/>
                <w:lang w:val="en-US"/>
              </w:rPr>
              <w:t xml:space="preserve">  dan/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TPS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KPPBC.</w:t>
            </w:r>
          </w:p>
          <w:p w14:paraId="2C0D0C94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>2.   Kantor Wilayah:</w:t>
            </w:r>
          </w:p>
          <w:p w14:paraId="0BA85C91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 xml:space="preserve">Paling lama 5 (lima)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dimulai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 Kantor   Wilayah 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AD1804">
              <w:rPr>
                <w:rFonts w:ascii="Arial" w:hAnsi="Arial" w:cs="Arial"/>
                <w:lang w:val="en-US"/>
              </w:rPr>
              <w:t>Naskah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Dinas</w:t>
            </w:r>
            <w:proofErr w:type="gramEnd"/>
            <w:r w:rsidRPr="00AD180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Penyampaian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Usulan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Data Kawasan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KPPBC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Keputusan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Keputusan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Kantor.</w:t>
            </w:r>
          </w:p>
        </w:tc>
      </w:tr>
      <w:tr w:rsidR="00AD1804" w14:paraId="4A336E4C" w14:textId="77777777" w:rsidTr="00497645">
        <w:trPr>
          <w:trHeight w:hRule="exact" w:val="7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E4EDA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3D291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D1804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1E88E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D1804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AD1804" w14:paraId="2EAEEAAC" w14:textId="77777777" w:rsidTr="00497645">
        <w:trPr>
          <w:trHeight w:hRule="exact" w:val="268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B23DD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BAF59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D1804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2CFE9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proofErr w:type="gramStart"/>
            <w:r w:rsidRPr="00AD1804">
              <w:rPr>
                <w:rFonts w:ascii="Arial" w:hAnsi="Arial" w:cs="Arial"/>
                <w:lang w:val="en-US"/>
              </w:rPr>
              <w:t>Keputusan  Atas</w:t>
            </w:r>
            <w:proofErr w:type="gramEnd"/>
            <w:r w:rsidRPr="00AD1804">
              <w:rPr>
                <w:rFonts w:ascii="Arial" w:hAnsi="Arial" w:cs="Arial"/>
                <w:lang w:val="en-US"/>
              </w:rPr>
              <w:t xml:space="preserve">  Nama  Menteri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Keputusan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>.</w:t>
            </w:r>
          </w:p>
        </w:tc>
      </w:tr>
      <w:tr w:rsidR="00AD1804" w14:paraId="690F71CC" w14:textId="77777777" w:rsidTr="00497645">
        <w:trPr>
          <w:trHeight w:hRule="exact" w:val="384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D97D6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lastRenderedPageBreak/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6ADEF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D1804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B5E5A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>1.</w:t>
            </w:r>
            <w:r w:rsidRPr="00AD1804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AD1804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AD1804">
              <w:rPr>
                <w:rFonts w:ascii="Arial" w:hAnsi="Arial" w:cs="Arial"/>
                <w:lang w:val="en-US"/>
              </w:rPr>
              <w:t xml:space="preserve">Saran,   dan 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AD1804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pengaduan</w:t>
            </w:r>
            <w:hyperlink r:id="rId8">
              <w:r w:rsidRPr="00AD1804">
                <w:rPr>
                  <w:rStyle w:val="Hyperlink"/>
                  <w:rFonts w:ascii="Arial" w:hAnsi="Arial" w:cs="Arial"/>
                  <w:lang w:val="en-US"/>
                </w:rPr>
                <w:t>.beacukai@customs.go.id</w:t>
              </w:r>
            </w:hyperlink>
          </w:p>
          <w:p w14:paraId="6BDB4C39" w14:textId="15F27A16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>2.</w:t>
            </w:r>
            <w:r w:rsidRPr="00AD180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(021) 4890966 dan</w:t>
            </w:r>
            <w: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Yani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By Pass -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570816E0" w14:textId="77777777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r w:rsidRPr="00AD1804">
              <w:rPr>
                <w:rFonts w:ascii="Arial" w:hAnsi="Arial" w:cs="Arial"/>
                <w:lang w:val="en-US"/>
              </w:rPr>
              <w:t>3.</w:t>
            </w:r>
            <w:r w:rsidRPr="00AD180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AD1804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AD1804">
              <w:rPr>
                <w:rFonts w:ascii="Arial" w:hAnsi="Arial" w:cs="Arial"/>
                <w:lang w:val="en-US"/>
              </w:rPr>
              <w:t xml:space="preserve"> saran,    dan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saluran</w:t>
            </w:r>
            <w:proofErr w:type="spellEnd"/>
          </w:p>
          <w:p w14:paraId="02CF62D7" w14:textId="6C626611" w:rsidR="00AD1804" w:rsidRPr="00AD1804" w:rsidRDefault="00AD1804" w:rsidP="00AD1804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AD1804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AD1804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AD1804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6D61A0C2" w14:textId="77777777" w:rsidR="00AD1804" w:rsidRPr="00AD1804" w:rsidRDefault="00AD1804" w:rsidP="00AD1804">
      <w:pPr>
        <w:spacing w:after="0"/>
        <w:rPr>
          <w:rFonts w:ascii="Arial" w:hAnsi="Arial" w:cs="Arial"/>
        </w:rPr>
      </w:pPr>
    </w:p>
    <w:p w14:paraId="3F866CAC" w14:textId="77777777" w:rsidR="00481D3F" w:rsidRPr="00481D3F" w:rsidRDefault="00481D3F" w:rsidP="00481D3F">
      <w:pPr>
        <w:spacing w:after="0"/>
        <w:rPr>
          <w:rFonts w:ascii="Arial" w:hAnsi="Arial" w:cs="Arial"/>
        </w:rPr>
      </w:pPr>
    </w:p>
    <w:sectPr w:rsidR="00481D3F" w:rsidRPr="00481D3F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03CFD" w14:textId="77777777" w:rsidR="004B4FB7" w:rsidRDefault="004B4FB7">
      <w:pPr>
        <w:spacing w:after="0" w:line="240" w:lineRule="auto"/>
      </w:pPr>
      <w:r>
        <w:separator/>
      </w:r>
    </w:p>
  </w:endnote>
  <w:endnote w:type="continuationSeparator" w:id="0">
    <w:p w14:paraId="101BB3EC" w14:textId="77777777" w:rsidR="004B4FB7" w:rsidRDefault="004B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6A43" w14:textId="77777777" w:rsidR="004B4FB7" w:rsidRDefault="004B4FB7">
      <w:pPr>
        <w:spacing w:after="0" w:line="240" w:lineRule="auto"/>
      </w:pPr>
      <w:r>
        <w:separator/>
      </w:r>
    </w:p>
  </w:footnote>
  <w:footnote w:type="continuationSeparator" w:id="0">
    <w:p w14:paraId="3903C6A9" w14:textId="77777777" w:rsidR="004B4FB7" w:rsidRDefault="004B4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3q8gEAAL4DAAAOAAAAZHJzL2Uyb0RvYy54bWysU9tu2zAMfR+wfxD0vjhuLk2NOEXXosOA&#10;rhvQ7gMYWY6F2aJGKbG7rx8lJ1m3vQ17ESiKOjw8OlpfD10rDpq8QVvKfDKVQluFlbG7Un59vn+3&#10;ksIHsBW0aHUpX7SX15u3b9a9K/QFNthWmgSDWF/0rpRNCK7IMq8a3YGfoNOWD2ukDgJvaZdVBD2j&#10;d212MZ0usx6pcoRKe8/Zu/FQbhJ+XWsVPte110G0pWRuIa2U1m1cs80aih2Ba4w60oB/YNGBsdz0&#10;DHUHAcSezF9QnVGEHuswUdhlWNdG6TQDT5NP/5jmqQGn0ywsjndnmfz/g1WPhy8kTFXK+VW+XOVX&#10;y5kUFjp+qmc9BPEeB5HPoky98wVXPzmuDwPn+bnTyN49oPrmhcXbBuxO3xBh32iomGYeb2avro44&#10;PoJs+09YcR/YB0xAQ01d1JBVEYzOz/VyfqLIRXFyvrqczhdSKD7Kl4vL2SJ1gOJ02ZEPHzR2Igal&#10;JHZAAofDgw+RDBSnktjL4r1p2+SC1v6W4MKYSeQj35F5GLbDUYwtVi88BuFoKv4EHDRIP6To2VCl&#10;9N/3QFqK9qNlKaL7TgGdgu0pAKv4aimDFGN4G0aX7h2ZXcPIo9gWb1iu2qRRoq4jiyNPNkma8Gjo&#10;6MLX+1T169ttfgIAAP//AwBQSwMEFAAGAAgAAAAhALeFZKPfAAAACQEAAA8AAABkcnMvZG93bnJl&#10;di54bWxMj8FOwzAMhu9IvENkJG4sWSd1W6k7TQhOSIiuHDimbdZGa5zSZFt5e8wJbrb86ff357vZ&#10;DeJipmA9ISwXCoShxreWOoSP6uVhAyJETa0ePBmEbxNgV9ze5Dpr/ZVKcznETnAIhUwj9DGOmZSh&#10;6Y3TYeFHQ3w7+snpyOvUyXbSVw53g0yUSqXTlvhDr0fz1JvmdDg7hP0nlc/2661+L4+lraqtotf0&#10;hHh/N+8fQUQzxz8YfvVZHQp2qv2Z2iAGhDRZrRhFWCfciYG1UjzUCNvNEmSRy/8Nih8AAAD//wMA&#10;UEsBAi0AFAAGAAgAAAAhALaDOJL+AAAA4QEAABMAAAAAAAAAAAAAAAAAAAAAAFtDb250ZW50X1R5&#10;cGVzXS54bWxQSwECLQAUAAYACAAAACEAOP0h/9YAAACUAQAACwAAAAAAAAAAAAAAAAAvAQAAX3Jl&#10;bHMvLnJlbHNQSwECLQAUAAYACAAAACEAE8qN6vIBAAC+AwAADgAAAAAAAAAAAAAAAAAuAgAAZHJz&#10;L2Uyb0RvYy54bWxQSwECLQAUAAYACAAAACEAt4Vko98AAAAJAQAADwAAAAAAAAAAAAAAAABMBAAA&#10;ZHJzL2Rvd25yZXYueG1sUEsFBgAAAAAEAAQA8wAAAFgFAAAAAA==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7845"/>
    <w:multiLevelType w:val="hybridMultilevel"/>
    <w:tmpl w:val="C574AA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57E7D"/>
    <w:rsid w:val="000618FE"/>
    <w:rsid w:val="00081EE4"/>
    <w:rsid w:val="000E16C4"/>
    <w:rsid w:val="000F1168"/>
    <w:rsid w:val="00143DEB"/>
    <w:rsid w:val="00195FEB"/>
    <w:rsid w:val="001A0E32"/>
    <w:rsid w:val="00211752"/>
    <w:rsid w:val="002656C0"/>
    <w:rsid w:val="00272922"/>
    <w:rsid w:val="0028655C"/>
    <w:rsid w:val="002E5D14"/>
    <w:rsid w:val="00314608"/>
    <w:rsid w:val="00315786"/>
    <w:rsid w:val="00324C60"/>
    <w:rsid w:val="00386940"/>
    <w:rsid w:val="003E590B"/>
    <w:rsid w:val="00453ED6"/>
    <w:rsid w:val="00481D3F"/>
    <w:rsid w:val="00497645"/>
    <w:rsid w:val="004A233A"/>
    <w:rsid w:val="004B4FB7"/>
    <w:rsid w:val="004B693E"/>
    <w:rsid w:val="004C010D"/>
    <w:rsid w:val="004C13DA"/>
    <w:rsid w:val="00540370"/>
    <w:rsid w:val="00556174"/>
    <w:rsid w:val="00557E68"/>
    <w:rsid w:val="0057248B"/>
    <w:rsid w:val="005A1EFD"/>
    <w:rsid w:val="00613FF3"/>
    <w:rsid w:val="006211DE"/>
    <w:rsid w:val="006245A9"/>
    <w:rsid w:val="00625249"/>
    <w:rsid w:val="00645529"/>
    <w:rsid w:val="006627B1"/>
    <w:rsid w:val="00675373"/>
    <w:rsid w:val="006A52FA"/>
    <w:rsid w:val="006D643C"/>
    <w:rsid w:val="006F29AE"/>
    <w:rsid w:val="006F3626"/>
    <w:rsid w:val="00711B2D"/>
    <w:rsid w:val="007B582D"/>
    <w:rsid w:val="007E101E"/>
    <w:rsid w:val="007E4C2F"/>
    <w:rsid w:val="00831686"/>
    <w:rsid w:val="00867438"/>
    <w:rsid w:val="008A13DE"/>
    <w:rsid w:val="008B1D18"/>
    <w:rsid w:val="008C6953"/>
    <w:rsid w:val="008D4398"/>
    <w:rsid w:val="00A34D64"/>
    <w:rsid w:val="00AD1804"/>
    <w:rsid w:val="00B01330"/>
    <w:rsid w:val="00B94849"/>
    <w:rsid w:val="00BF44D3"/>
    <w:rsid w:val="00C308A6"/>
    <w:rsid w:val="00C61F58"/>
    <w:rsid w:val="00CB48EE"/>
    <w:rsid w:val="00D272F9"/>
    <w:rsid w:val="00D90D11"/>
    <w:rsid w:val="00DA0303"/>
    <w:rsid w:val="00DD6E92"/>
    <w:rsid w:val="00E22FFD"/>
    <w:rsid w:val="00E25352"/>
    <w:rsid w:val="00E61849"/>
    <w:rsid w:val="00E65D07"/>
    <w:rsid w:val="00E87535"/>
    <w:rsid w:val="00F00063"/>
    <w:rsid w:val="00F2070D"/>
    <w:rsid w:val="00F30630"/>
    <w:rsid w:val="00F95619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725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5</cp:revision>
  <dcterms:created xsi:type="dcterms:W3CDTF">2025-07-10T15:03:00Z</dcterms:created>
  <dcterms:modified xsi:type="dcterms:W3CDTF">2025-07-31T04:13:00Z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